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B4" w:rsidRPr="00BC2B33" w:rsidRDefault="00610498" w:rsidP="00610498">
      <w:pPr>
        <w:spacing w:after="0" w:line="276" w:lineRule="auto"/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  <w:lang w:val="uk-UA"/>
        </w:rPr>
        <w:t>Підприємництво</w:t>
      </w:r>
    </w:p>
    <w:p w:rsidR="00610498" w:rsidRPr="00BC2B33" w:rsidRDefault="00610498" w:rsidP="00610498">
      <w:pPr>
        <w:spacing w:after="0" w:line="276" w:lineRule="auto"/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  <w:lang w:val="uk-UA"/>
        </w:rPr>
        <w:t>Словник</w:t>
      </w:r>
    </w:p>
    <w:p w:rsidR="00FD3AB4" w:rsidRPr="00610498" w:rsidRDefault="00FD3AB4" w:rsidP="00FD3AB4">
      <w:pPr>
        <w:spacing w:after="0" w:line="276" w:lineRule="auto"/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</w:pPr>
    </w:p>
    <w:p w:rsidR="001E5744" w:rsidRPr="00817D47" w:rsidRDefault="001E5744" w:rsidP="00817D47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Амортизація − </w:t>
      </w:r>
      <w:r w:rsidR="00817D47" w:rsidRPr="00817D47">
        <w:rPr>
          <w:rFonts w:ascii="Times New Roman" w:hAnsi="Times New Roman" w:cs="Times New Roman"/>
          <w:sz w:val="26"/>
          <w:szCs w:val="26"/>
          <w:lang w:val="uk-UA"/>
        </w:rPr>
        <w:t xml:space="preserve">процес поступового перенесення вартості основних засобів (обладнання, </w:t>
      </w:r>
      <w:proofErr w:type="spellStart"/>
      <w:r w:rsidR="00817D47" w:rsidRPr="00817D47">
        <w:rPr>
          <w:rFonts w:ascii="Times New Roman" w:hAnsi="Times New Roman" w:cs="Times New Roman"/>
          <w:sz w:val="26"/>
          <w:szCs w:val="26"/>
          <w:lang w:val="uk-UA"/>
        </w:rPr>
        <w:t>устатковання</w:t>
      </w:r>
      <w:proofErr w:type="spellEnd"/>
      <w:r w:rsidR="00817D47" w:rsidRPr="00817D47">
        <w:rPr>
          <w:rFonts w:ascii="Times New Roman" w:hAnsi="Times New Roman" w:cs="Times New Roman"/>
          <w:sz w:val="26"/>
          <w:szCs w:val="26"/>
          <w:lang w:val="uk-UA"/>
        </w:rPr>
        <w:t xml:space="preserve"> тощо) на продукт, що виготовляється з їх допомогою.</w:t>
      </w:r>
    </w:p>
    <w:p w:rsidR="001E5744" w:rsidRDefault="001E5744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D17A8" w:rsidRPr="00BC2B33" w:rsidRDefault="00ED68F7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Асортиментна характеристика товарів</w:t>
      </w:r>
      <w:r w:rsidR="00BC2B33">
        <w:rPr>
          <w:rFonts w:ascii="Times New Roman" w:hAnsi="Times New Roman" w:cs="Times New Roman"/>
          <w:sz w:val="26"/>
          <w:szCs w:val="26"/>
          <w:lang w:val="uk-UA"/>
        </w:rPr>
        <w:t xml:space="preserve"> −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сукупність характерних видових властивостей і ознак товарів, що визначають їх</w:t>
      </w:r>
      <w:r w:rsidR="00BC2B33">
        <w:rPr>
          <w:rFonts w:ascii="Times New Roman" w:hAnsi="Times New Roman" w:cs="Times New Roman"/>
          <w:sz w:val="26"/>
          <w:szCs w:val="26"/>
          <w:lang w:val="uk-UA"/>
        </w:rPr>
        <w:t>нє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функціона</w:t>
      </w:r>
      <w:r w:rsidR="00BC2B33" w:rsidRPr="00BC2B33">
        <w:rPr>
          <w:rFonts w:ascii="Times New Roman" w:hAnsi="Times New Roman" w:cs="Times New Roman"/>
          <w:sz w:val="26"/>
          <w:szCs w:val="26"/>
          <w:lang w:val="uk-UA"/>
        </w:rPr>
        <w:t>льне або соціальне призначення.</w:t>
      </w:r>
    </w:p>
    <w:p w:rsidR="00CD17A8" w:rsidRPr="00BC2B33" w:rsidRDefault="00CD17A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CD17A8" w:rsidRPr="00BC2B33" w:rsidRDefault="0061049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Банер</w:t>
      </w:r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– </w:t>
      </w:r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г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рафічне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зображення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рекламного характеру; </w:t>
      </w:r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р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екламна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картинка на веб-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сторінці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, за 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допомогою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якої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користувач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може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потрапити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на веб-сайт </w:t>
      </w:r>
      <w:proofErr w:type="spellStart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рекламодавця</w:t>
      </w:r>
      <w:proofErr w:type="spellEnd"/>
      <w:r w:rsidR="00CD17A8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</w:p>
    <w:p w:rsidR="00561275" w:rsidRPr="00CB57A7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C2B33" w:rsidRDefault="00BC2B33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Б</w:t>
      </w: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еззбитков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ість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–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с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итуація</w:t>
      </w:r>
      <w:proofErr w:type="spellEnd"/>
      <w:r w:rsidR="00561275" w:rsidRPr="00BC2B33">
        <w:rPr>
          <w:rFonts w:ascii="Times New Roman" w:hAnsi="Times New Roman" w:cs="Times New Roman"/>
          <w:sz w:val="26"/>
          <w:szCs w:val="26"/>
        </w:rPr>
        <w:t xml:space="preserve">, за 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якої</w:t>
      </w:r>
      <w:proofErr w:type="spellEnd"/>
      <w:r w:rsidR="00561275" w:rsidRPr="00BC2B33">
        <w:rPr>
          <w:rFonts w:ascii="Times New Roman" w:hAnsi="Times New Roman" w:cs="Times New Roman"/>
          <w:sz w:val="26"/>
          <w:szCs w:val="26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немає</w:t>
      </w:r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економічн</w:t>
      </w:r>
      <w:proofErr w:type="spellEnd"/>
      <w:r w:rsidR="00561275" w:rsidRPr="00BC2B33">
        <w:rPr>
          <w:rFonts w:ascii="Times New Roman" w:hAnsi="Times New Roman" w:cs="Times New Roman"/>
          <w:sz w:val="26"/>
          <w:szCs w:val="26"/>
          <w:lang w:val="uk-UA"/>
        </w:rPr>
        <w:t>ого прибутку</w:t>
      </w:r>
      <w:r>
        <w:rPr>
          <w:rFonts w:ascii="Times New Roman" w:hAnsi="Times New Roman" w:cs="Times New Roman"/>
          <w:sz w:val="26"/>
          <w:szCs w:val="26"/>
        </w:rPr>
        <w:t>,</w:t>
      </w:r>
      <w:r w:rsidR="00561275"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загальний</w:t>
      </w:r>
      <w:proofErr w:type="spellEnd"/>
      <w:r w:rsidR="00561275"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дохід</w:t>
      </w:r>
      <w:proofErr w:type="spellEnd"/>
      <w:r w:rsidR="00561275"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дорівнює</w:t>
      </w:r>
      <w:proofErr w:type="spellEnd"/>
      <w:r w:rsidR="00561275"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загальним</w:t>
      </w:r>
      <w:proofErr w:type="spellEnd"/>
      <w:r w:rsidR="00561275"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1275" w:rsidRPr="00BC2B33">
        <w:rPr>
          <w:rFonts w:ascii="Times New Roman" w:hAnsi="Times New Roman" w:cs="Times New Roman"/>
          <w:sz w:val="26"/>
          <w:szCs w:val="26"/>
        </w:rPr>
        <w:t>витратам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C2B33" w:rsidRDefault="00BC2B33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Безробітний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BC2B3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–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особа віком від 15 до 70 років, яка через відсутність роботи не має заробітку або інших, передбачених законодавством доходів, як джерела існування, готова та здатна приступити до роботи (п. 2 ч. 1 ст. 1 Закону України "Про зайнятість населення").</w:t>
      </w: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D68F7" w:rsidRPr="00BC2B33" w:rsidRDefault="00ED68F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Бізнес-ідея</w:t>
      </w:r>
      <w:r w:rsidR="00BC2B33">
        <w:rPr>
          <w:rFonts w:ascii="Times New Roman" w:hAnsi="Times New Roman" w:cs="Times New Roman"/>
          <w:sz w:val="26"/>
          <w:szCs w:val="26"/>
          <w:lang w:val="uk-UA"/>
        </w:rPr>
        <w:t xml:space="preserve"> –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творчий задум щодо того, що і як запропонувати на ринок, щоб отримати прибуток (новий товар чи послуга, ідея удосконалити чи здешевити товар чи послугу, вийти на новий ринок тощо). </w:t>
      </w:r>
    </w:p>
    <w:p w:rsidR="00ED68F7" w:rsidRPr="00BC2B33" w:rsidRDefault="00ED68F7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FD3AB4" w:rsidRPr="00BC2B33" w:rsidRDefault="00C248D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proofErr w:type="spellStart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Білборд</w:t>
      </w:r>
      <w:proofErr w:type="spellEnd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 (</w:t>
      </w:r>
      <w:proofErr w:type="spellStart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бігборд</w:t>
      </w:r>
      <w:proofErr w:type="spellEnd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)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–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вид зовнішньої реклами у вигляді щита, що встановлюється зазвичай уздовж вулиць, трас (рекламний щит).</w:t>
      </w:r>
    </w:p>
    <w:p w:rsidR="00211D8C" w:rsidRPr="00BC2B33" w:rsidRDefault="00211D8C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Бухгалтерський прибуток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– це різниця між загальним доходом і бухгалтерськи</w:t>
      </w:r>
      <w:r w:rsidR="00211D8C" w:rsidRPr="00BC2B33">
        <w:rPr>
          <w:rFonts w:ascii="Times New Roman" w:hAnsi="Times New Roman" w:cs="Times New Roman"/>
          <w:sz w:val="26"/>
          <w:szCs w:val="26"/>
          <w:lang w:val="uk-UA"/>
        </w:rPr>
        <w:t>ми витратами підприємця.</w:t>
      </w:r>
    </w:p>
    <w:p w:rsidR="00FD3AB4" w:rsidRPr="00BC2B33" w:rsidRDefault="00FD3AB4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833238" w:rsidRPr="00BC2B33" w:rsidRDefault="00833238" w:rsidP="00BC2B3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bCs/>
          <w:sz w:val="26"/>
          <w:szCs w:val="26"/>
          <w:lang w:val="uk-UA"/>
        </w:rPr>
        <w:t>Велике підприємство</w:t>
      </w:r>
      <w:r w:rsidRPr="00BC2B3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(в Україні) – підприємство з кількістю працівників більше 250 осіб, річним доходом понад 40 млн євро (за курсом НБУ).</w:t>
      </w:r>
    </w:p>
    <w:p w:rsidR="00833238" w:rsidRPr="00BC2B33" w:rsidRDefault="00833238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DF0448" w:rsidRPr="00BC2B33" w:rsidRDefault="00DF0448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ідрядн</w:t>
      </w:r>
      <w:proofErr w:type="spellEnd"/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а</w:t>
      </w:r>
      <w:r w:rsidRPr="00BC2B33">
        <w:rPr>
          <w:rFonts w:ascii="Times New Roman" w:hAnsi="Times New Roman" w:cs="Times New Roman"/>
          <w:b/>
          <w:sz w:val="26"/>
          <w:szCs w:val="26"/>
        </w:rPr>
        <w:t xml:space="preserve"> форм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а</w:t>
      </w:r>
      <w:r w:rsidRPr="00BC2B33">
        <w:rPr>
          <w:rFonts w:ascii="Times New Roman" w:hAnsi="Times New Roman" w:cs="Times New Roman"/>
          <w:b/>
          <w:sz w:val="26"/>
          <w:szCs w:val="26"/>
        </w:rPr>
        <w:t xml:space="preserve"> оплати </w:t>
      </w: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праці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–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форма нарахування зар</w:t>
      </w:r>
      <w:r w:rsidR="00BC2B33">
        <w:rPr>
          <w:rFonts w:ascii="Times New Roman" w:hAnsi="Times New Roman" w:cs="Times New Roman"/>
          <w:sz w:val="26"/>
          <w:szCs w:val="26"/>
          <w:lang w:val="uk-UA"/>
        </w:rPr>
        <w:t xml:space="preserve">обітної плати за певний період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за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кількість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виготовленої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продукції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виконаних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робіт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наданих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>).</w:t>
      </w:r>
    </w:p>
    <w:p w:rsidR="00DF0448" w:rsidRPr="00BC2B33" w:rsidRDefault="00DF0448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DC0DE7" w:rsidRPr="00BC2B33" w:rsidRDefault="00DC0DE7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Візитівка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–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020F15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картка із короткими відомостями про особу чи організацію (ім'ям, діяльністю, контактною інформацією тощо) для обміну під час знайомства.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highlight w:val="yellow"/>
          <w:lang w:val="uk-UA"/>
        </w:rPr>
      </w:pPr>
    </w:p>
    <w:p w:rsidR="00561275" w:rsidRPr="00BC2B33" w:rsidRDefault="00BC2B33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Виробнича собівартість</w:t>
      </w:r>
      <w:r w:rsidR="00561275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="00561275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сума витрат на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виробництво товару (сировина, </w:t>
      </w:r>
      <w:r w:rsidR="00561275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електроенергія, паливо, заробітна плата, транспортні витрати, ремонт тощо). </w:t>
      </w:r>
    </w:p>
    <w:p w:rsidR="0018457F" w:rsidRPr="00BC2B33" w:rsidRDefault="0018457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DB0014" w:rsidRPr="00BC2B33" w:rsidRDefault="0018457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 xml:space="preserve">Виробниче підприємництво </w:t>
      </w:r>
      <w:r w:rsidR="00BC2B33"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це будь-яка матеріальна, інтелектуальна, творча діяльність, яка пов'язана з виробленням продукції, наданням послуг, створенням певних духовних цінностей.</w:t>
      </w:r>
    </w:p>
    <w:p w:rsidR="00DB0014" w:rsidRPr="00BC2B33" w:rsidRDefault="00DB0014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DC0DE7" w:rsidRPr="00BC2B33" w:rsidRDefault="00DB0014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Виробниче приміщення </w:t>
      </w:r>
      <w:r w:rsidR="00BC2B33"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приміщення, у якому розміщують основне й допоміжне обладнання, задіяне у виробничому процесі.</w:t>
      </w:r>
    </w:p>
    <w:p w:rsidR="00BB5C13" w:rsidRPr="00BC2B33" w:rsidRDefault="00BB5C13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8457F" w:rsidRPr="00BC2B33" w:rsidRDefault="00BB5C13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Витратний</w:t>
      </w:r>
      <w:proofErr w:type="spellEnd"/>
      <w:r w:rsidRPr="00BC2B33">
        <w:rPr>
          <w:rFonts w:ascii="Times New Roman" w:hAnsi="Times New Roman" w:cs="Times New Roman"/>
          <w:b/>
          <w:sz w:val="26"/>
          <w:szCs w:val="26"/>
        </w:rPr>
        <w:t xml:space="preserve"> метод 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ціноутворення</w:t>
      </w:r>
      <w:r w:rsidRPr="00BC2B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2B33" w:rsidRPr="00BC2B33">
        <w:rPr>
          <w:rFonts w:ascii="Times New Roman" w:hAnsi="Times New Roman" w:cs="Times New Roman"/>
          <w:b/>
          <w:sz w:val="26"/>
          <w:szCs w:val="26"/>
        </w:rPr>
        <w:t xml:space="preserve">–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врахуванн</w:t>
      </w:r>
      <w:proofErr w:type="spellEnd"/>
      <w:r w:rsidR="00BC2B33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суми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постійних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змінних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витрат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одиницю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продукції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запланованого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прибутку</w:t>
      </w:r>
      <w:proofErr w:type="spellEnd"/>
      <w:r w:rsidR="00BC2B3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B5C13" w:rsidRPr="00BC2B33" w:rsidRDefault="00BB5C13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Внутрішні (неявні або альтернативні) витрати</w:t>
      </w:r>
      <w:r w:rsid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C2B33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="00BC2B33">
        <w:rPr>
          <w:rFonts w:ascii="Times New Roman" w:hAnsi="Times New Roman" w:cs="Times New Roman"/>
          <w:sz w:val="26"/>
          <w:szCs w:val="26"/>
          <w:lang w:val="uk-UA"/>
        </w:rPr>
        <w:t>су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ма максимальних втрачених доходів від власних ресурсів (заощадж</w:t>
      </w:r>
      <w:r w:rsidR="00BC2B33">
        <w:rPr>
          <w:rFonts w:ascii="Times New Roman" w:hAnsi="Times New Roman" w:cs="Times New Roman"/>
          <w:sz w:val="26"/>
          <w:szCs w:val="26"/>
          <w:lang w:val="uk-UA"/>
        </w:rPr>
        <w:t>ень, власного приміщення тощо)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18457F" w:rsidRPr="00CB57A7" w:rsidRDefault="002C5E7E" w:rsidP="00CB57A7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Грант </w:t>
      </w:r>
      <w:r w:rsidR="00BC2B33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– </w:t>
      </w:r>
      <w:r w:rsidR="00CB57A7" w:rsidRPr="00CB57A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грошові або інші засоби, що передаються громадянами та юридичними особами (в тому числі іноземними), а також міжнародними організаціями для різних цілей </w:t>
      </w:r>
      <w:r w:rsidR="00CB57A7" w:rsidRPr="00CB57A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безплатно і без повернення</w:t>
      </w:r>
      <w:r w:rsidR="00CB57A7" w:rsidRPr="00CB57A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та на умовах, передбачених </w:t>
      </w:r>
      <w:proofErr w:type="spellStart"/>
      <w:r w:rsidR="00CB57A7" w:rsidRPr="00CB57A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грантодавцем</w:t>
      </w:r>
      <w:proofErr w:type="spellEnd"/>
      <w:r w:rsidR="00CB57A7" w:rsidRPr="00CB57A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.</w:t>
      </w:r>
    </w:p>
    <w:p w:rsidR="00CB57A7" w:rsidRDefault="00CB57A7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2C5E7E" w:rsidRPr="00BC2B33" w:rsidRDefault="0070471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Гранична ціна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BC2B3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–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максимально або мінімально допустимий рівень ціни, який може застосовуватися суб’єктом господарювання;</w:t>
      </w:r>
    </w:p>
    <w:p w:rsidR="00533A9B" w:rsidRDefault="00533A9B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FD3AB4" w:rsidRPr="00BC2B33" w:rsidRDefault="0061049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Економічна конкуренція (конкуренція)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− змагання між суб’єктами господарювання з метою здобуття завдяки власним досягненням переваг над іншими суб’єктами господарювання, внаслідок чого є можливість вибирати між кількома продавцями, покупцями. 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Економічні витрати</w:t>
      </w:r>
      <w:r w:rsidR="00533A9B">
        <w:rPr>
          <w:rFonts w:ascii="Times New Roman" w:hAnsi="Times New Roman" w:cs="Times New Roman"/>
          <w:sz w:val="26"/>
          <w:szCs w:val="26"/>
          <w:lang w:val="uk-UA"/>
        </w:rPr>
        <w:t xml:space="preserve"> – у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сі виплати, які робить підприємець (сума явних (зовнішніх) та неявних (внутрішніх) витрат) або сума бухгалтерських і внутрішніх витрат).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Е</w:t>
      </w: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кономічн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ий</w:t>
      </w:r>
      <w:proofErr w:type="spellEnd"/>
      <w:r w:rsidRPr="00BC2B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прибуток –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це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різниця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загальним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доходом (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виторгом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) та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економічними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витратами</w:t>
      </w:r>
      <w:proofErr w:type="spellEnd"/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DF0448" w:rsidRPr="00BC2B33" w:rsidRDefault="00DF0448" w:rsidP="00BC2B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uk-UA" w:eastAsia="ru-RU"/>
        </w:rPr>
      </w:pPr>
      <w:r w:rsidRPr="00BC2B33">
        <w:rPr>
          <w:rFonts w:ascii="Times New Roman" w:eastAsia="Times New Roman" w:hAnsi="Times New Roman" w:cs="Times New Roman"/>
          <w:b/>
          <w:bCs/>
          <w:color w:val="202122"/>
          <w:sz w:val="26"/>
          <w:szCs w:val="26"/>
          <w:lang w:val="uk-UA" w:eastAsia="ru-RU"/>
        </w:rPr>
        <w:t>Ефективність економічна</w:t>
      </w:r>
      <w:r w:rsidR="00533A9B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t xml:space="preserve"> </w:t>
      </w:r>
      <w:r w:rsidR="00533A9B" w:rsidRPr="00533A9B">
        <w:rPr>
          <w:rFonts w:ascii="Times New Roman" w:eastAsia="Times New Roman" w:hAnsi="Times New Roman" w:cs="Times New Roman"/>
          <w:color w:val="202122"/>
          <w:sz w:val="26"/>
          <w:szCs w:val="26"/>
          <w:lang w:val="uk-UA" w:eastAsia="ru-RU"/>
        </w:rPr>
        <w:t xml:space="preserve">– </w:t>
      </w:r>
      <w:r w:rsidRPr="00BC2B33">
        <w:rPr>
          <w:rFonts w:ascii="Times New Roman" w:eastAsia="Times New Roman" w:hAnsi="Times New Roman" w:cs="Times New Roman"/>
          <w:color w:val="202122"/>
          <w:sz w:val="26"/>
          <w:szCs w:val="26"/>
          <w:lang w:val="uk-UA" w:eastAsia="ru-RU"/>
        </w:rPr>
        <w:t>показник</w:t>
      </w:r>
      <w:r w:rsidR="00533A9B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t xml:space="preserve"> </w:t>
      </w:r>
      <w:r w:rsidRPr="00BC2B33">
        <w:rPr>
          <w:rFonts w:ascii="Times New Roman" w:eastAsia="Times New Roman" w:hAnsi="Times New Roman" w:cs="Times New Roman"/>
          <w:color w:val="202122"/>
          <w:sz w:val="26"/>
          <w:szCs w:val="26"/>
          <w:lang w:val="uk-UA" w:eastAsia="ru-RU"/>
        </w:rPr>
        <w:t xml:space="preserve">економії суспільної праці в результаті застосування певних заходів; зіставлення результатів господарської діяльності з витраченими ресурсами: трудовими, матеріальними, природними, фінансовими тощо.  </w:t>
      </w:r>
    </w:p>
    <w:p w:rsidR="00211D8C" w:rsidRPr="00BC2B33" w:rsidRDefault="00211D8C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A24B55" w:rsidRPr="00BC2B33" w:rsidRDefault="004A7C8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B57A7">
        <w:rPr>
          <w:rFonts w:ascii="Times New Roman" w:hAnsi="Times New Roman" w:cs="Times New Roman"/>
          <w:b/>
          <w:sz w:val="26"/>
          <w:szCs w:val="26"/>
          <w:lang w:val="uk-UA"/>
        </w:rPr>
        <w:t>Загальний (сукупний, валовий) дохід (виторг)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– це сума коштів, яку одержав підприємець від реа</w:t>
      </w:r>
      <w:r w:rsidR="00211D8C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лізації продукції за певний час; він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дорівнює ціні проданого товару, помноженій на обсяг продажу.</w:t>
      </w:r>
    </w:p>
    <w:p w:rsidR="00211D8C" w:rsidRPr="00BC2B33" w:rsidRDefault="00211D8C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Зареєстрований безробітний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− особа працездатного віку, яка зареєстрована в територіальному органі центрального органу виконавчої влади, що реалізує державну політику у сфері зайнятості населення та трудової міграції, як безробітна і готова та здатна приступити до роботи (п. 8 ч. 1 ст. 1 Закону України "Про зайнятість населення").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4A7C85" w:rsidRPr="00BC2B33" w:rsidRDefault="004A7C85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Змінні витрати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– витрати підприємця, що вони змінюються залежно від змін обсягу продукції (змінні витрати зростають при збільшенні обсягу випуску продукції та зменшуються при його скороченні; мають нульове значення, якщо продукція не виробляється).</w:t>
      </w:r>
    </w:p>
    <w:p w:rsidR="00533A9B" w:rsidRDefault="00533A9B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4A7C85" w:rsidRPr="00BC2B33" w:rsidRDefault="00533A9B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З</w:t>
      </w:r>
      <w:r w:rsidR="0070471F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ижка (знижувальний коефіцієнт) </w:t>
      </w:r>
      <w:r w:rsidRP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– </w:t>
      </w:r>
      <w:r w:rsidR="0070471F" w:rsidRP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зменшення ціни товару виробником (постачальником) під час його продажу (реалізації);</w:t>
      </w:r>
    </w:p>
    <w:p w:rsidR="00533A9B" w:rsidRDefault="00533A9B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Зовнішні (бухгалтерські) витрати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– це сума грошей, які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підриємець</w:t>
      </w:r>
      <w:proofErr w:type="spellEnd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сплачує зовнішнім постачальникам, купуючи в них ресурси (вартість електроенергії, сировини, заробітна плата, оренда тощо).</w:t>
      </w:r>
    </w:p>
    <w:p w:rsidR="00CB57A7" w:rsidRDefault="00CB57A7" w:rsidP="00CB57A7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CB57A7" w:rsidRPr="00533A9B" w:rsidRDefault="00CB57A7" w:rsidP="00CB57A7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Інвестиції в людський капітал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P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–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дії, </w:t>
      </w:r>
      <w:r w:rsidRPr="00BC2B33">
        <w:rPr>
          <w:rFonts w:ascii="Times New Roman" w:hAnsi="Times New Roman" w:cs="Times New Roman"/>
          <w:color w:val="402A18"/>
          <w:sz w:val="26"/>
          <w:szCs w:val="26"/>
          <w:lang w:val="uk-UA"/>
        </w:rPr>
        <w:t xml:space="preserve">витрати в грошовій або іншій формі,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що підвищують професійну кваліфікацію та продуктивні здібності людини і тим самим продуктивність її праці.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Кар’єрний радник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− співробітник центру зайнятості, який відповідно до цього Порядку забезпечує організацію надання послуг особам, які шукають роботу, зареєстрованим безробітним, здійснює супровід таких осіб з метою їх подальшого працевлаштування.</w:t>
      </w: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610498" w:rsidRPr="00BC2B33" w:rsidRDefault="00A24B55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Комерційна нерухомість</w:t>
      </w:r>
      <w:r w:rsid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533A9B" w:rsidRP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–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земельні ділянки, різні споруди, будівлі, що використовуються їх власниками, наймачами для здійснення підприємницької діяльності з метою отримання постійного прибутку, періодичного приросту капіталу, доходів від здачі в оренду.</w:t>
      </w:r>
    </w:p>
    <w:p w:rsidR="00610498" w:rsidRPr="00BC2B33" w:rsidRDefault="0061049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18457F" w:rsidRPr="00BC2B33" w:rsidRDefault="0018457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Комерційне підприємництво </w:t>
      </w:r>
      <w:r w:rsidR="00533A9B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–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діяльність, пов'язана з операціями й угодами з купівлі-продажу товарів і послуг (підприємець виступає в ролі торговця, комерсанта, який купує товари для подальшого перепродажу за вищими цінами).</w:t>
      </w:r>
    </w:p>
    <w:p w:rsidR="002C5E7E" w:rsidRPr="00BC2B33" w:rsidRDefault="002C5E7E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18457F" w:rsidRDefault="002C5E7E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Комерційний кредит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− товарна форма кредиту, об'єктом якого можуть бути реалізовані товари, виконані роботи, надані послуги, на які продавцем надається відстрочка платежу.</w:t>
      </w:r>
    </w:p>
    <w:p w:rsidR="00533A9B" w:rsidRPr="00BC2B33" w:rsidRDefault="00533A9B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610498" w:rsidRPr="00BC2B33" w:rsidRDefault="0061049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К</w:t>
      </w:r>
      <w:proofErr w:type="spellStart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онтекстн</w:t>
      </w:r>
      <w:proofErr w:type="spellEnd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а</w:t>
      </w: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 xml:space="preserve"> реклам</w:t>
      </w: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а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−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повідомлення</w:t>
      </w:r>
      <w:proofErr w:type="spellEnd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рекламного характеру, сформован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е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за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ключовими</w:t>
      </w:r>
      <w:proofErr w:type="spellEnd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словами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відповідно</w:t>
      </w:r>
      <w:proofErr w:type="spellEnd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до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запит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у потенційного покупця в пошуковій системі Інтернет</w:t>
      </w:r>
      <w:r w:rsid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</w:p>
    <w:p w:rsidR="00610498" w:rsidRPr="00BC2B33" w:rsidRDefault="0061049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E52224" w:rsidRPr="00BC2B33" w:rsidRDefault="00E52224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Корпоративне підприємство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– підприємство, утворене двома або більше засновниками за їх спільним рішенням, діє на основі об'єднання майна та/або підприємницької чи трудової діяльності засновників (учасників), їх </w:t>
      </w:r>
      <w:r w:rsid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спільного управління справами.</w:t>
      </w:r>
    </w:p>
    <w:p w:rsidR="00E52224" w:rsidRPr="00BC2B33" w:rsidRDefault="00E52224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E52224" w:rsidRPr="00BC2B33" w:rsidRDefault="00E52224" w:rsidP="00BC2B3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bCs/>
          <w:sz w:val="26"/>
          <w:szCs w:val="26"/>
          <w:lang w:val="uk-UA"/>
        </w:rPr>
        <w:lastRenderedPageBreak/>
        <w:t>Мале підприємство</w:t>
      </w:r>
      <w:r w:rsidRPr="00BC2B3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(в Україні) – підприємство з кількістю працівників до 50 осіб, річним доходом не більше 40 млн євро (за курсом НБУ).</w:t>
      </w:r>
    </w:p>
    <w:p w:rsidR="00E52224" w:rsidRPr="00533A9B" w:rsidRDefault="00E52224" w:rsidP="00BC2B3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FD3AB4" w:rsidRPr="00BC2B33" w:rsidRDefault="0061049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М</w:t>
      </w:r>
      <w:proofErr w:type="spellStart"/>
      <w:r w:rsidR="00FD3AB4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аркетинговий</w:t>
      </w:r>
      <w:proofErr w:type="spellEnd"/>
      <w:r w:rsidR="00FD3AB4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 xml:space="preserve"> план</w:t>
      </w:r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533A9B" w:rsidRP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–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план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просування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товару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чи</w:t>
      </w:r>
      <w:proofErr w:type="spellEnd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послуги</w:t>
      </w:r>
      <w:proofErr w:type="spellEnd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на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ринок</w:t>
      </w:r>
      <w:proofErr w:type="spellEnd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, план </w:t>
      </w:r>
      <w:proofErr w:type="spellStart"/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збуту</w:t>
      </w:r>
      <w:proofErr w:type="spellEnd"/>
      <w:r w:rsid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</w:p>
    <w:p w:rsidR="00E52224" w:rsidRPr="00533A9B" w:rsidRDefault="00E52224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E52224" w:rsidRPr="00BC2B33" w:rsidRDefault="00E52224" w:rsidP="00BC2B3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Мікропідприємство </w:t>
      </w:r>
      <w:r w:rsidRPr="00BC2B33">
        <w:rPr>
          <w:rFonts w:ascii="Times New Roman" w:hAnsi="Times New Roman" w:cs="Times New Roman"/>
          <w:bCs/>
          <w:sz w:val="26"/>
          <w:szCs w:val="26"/>
          <w:lang w:val="uk-UA"/>
        </w:rPr>
        <w:t>– підприємство в Україні з кількістю працівників до 10 осіб, річним доходом не більше 700 тис. євро (за курсом НБУ).</w:t>
      </w:r>
    </w:p>
    <w:p w:rsidR="004A7C85" w:rsidRPr="00BC2B33" w:rsidRDefault="004A7C85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E52224" w:rsidRPr="00BC2B33" w:rsidRDefault="004A7C85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Незворотні витрати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– це витрати, які підприємець вже зробив та які ніколи не зможе відшкодувати, приймаючи інше економічне рішення.</w:t>
      </w:r>
    </w:p>
    <w:p w:rsidR="00533A9B" w:rsidRDefault="00533A9B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Норма прибутку −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відбите у відсотках відношення абсолютної суми прибутку до суми авансованого у виробництво капіталу (чим вища норма прибутку, тим ефективніше використовуються вкладені кошти).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33A9B">
        <w:rPr>
          <w:rFonts w:ascii="Times New Roman" w:hAnsi="Times New Roman" w:cs="Times New Roman"/>
          <w:b/>
          <w:sz w:val="26"/>
          <w:szCs w:val="26"/>
        </w:rPr>
        <w:t>Нормальний</w:t>
      </w:r>
      <w:proofErr w:type="spellEnd"/>
      <w:r w:rsidRPr="00533A9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33A9B">
        <w:rPr>
          <w:rFonts w:ascii="Times New Roman" w:hAnsi="Times New Roman" w:cs="Times New Roman"/>
          <w:b/>
          <w:sz w:val="26"/>
          <w:szCs w:val="26"/>
        </w:rPr>
        <w:t>прибуток</w:t>
      </w:r>
      <w:proofErr w:type="spellEnd"/>
      <w:r w:rsidR="00533A9B">
        <w:rPr>
          <w:rFonts w:ascii="Times New Roman" w:hAnsi="Times New Roman" w:cs="Times New Roman"/>
          <w:sz w:val="26"/>
          <w:szCs w:val="26"/>
        </w:rPr>
        <w:t xml:space="preserve"> –</w:t>
      </w:r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мінімальна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плата,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необхідна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для того,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щоби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втримати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підприємця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даній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галузі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</w:pP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Облік осіб, які шукають роботу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,− внесення даних про осіб, які шукають роботу, до Єдиної інформаційно-аналітичної системи державної служби зайнятості.</w:t>
      </w:r>
    </w:p>
    <w:p w:rsidR="00FD3AB4" w:rsidRPr="00BC2B33" w:rsidRDefault="00FD3AB4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18457F" w:rsidRPr="00BC2B33" w:rsidRDefault="0018457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Підприємництво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− це самостійна, ініціативна, систематична, на власний ризик господарська діяльність, що здійснюється  підприємцями з метою досягнення економічних і соціальних результатів та одержання прибутку.</w:t>
      </w:r>
    </w:p>
    <w:p w:rsidR="00E52224" w:rsidRPr="00BC2B33" w:rsidRDefault="00E52224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3C4B27" w:rsidRPr="00BC2B33" w:rsidRDefault="003C4B2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Підприємство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− самостійний суб'єкт господарювання, створений  для задоволення суспільних та особистих потреб шляхом систематичного здійснення виробничої, науково-дослідної, торговельної, іншої господарської діяльності в порядку, передбаченому законами; п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ідприємство діє на основі статуту, має відокремлене майно, самостійний баланс доходів і витрат, рахунки в установах банків та може мати печатки.</w:t>
      </w:r>
    </w:p>
    <w:p w:rsidR="003C4B27" w:rsidRPr="00BC2B33" w:rsidRDefault="003C4B2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B1E63" w:rsidRPr="00BC2B33" w:rsidRDefault="002B1E63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Погодинна оплата праці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– форма нарахування заробітної плати за кількість відпрацьованого часу (заробіток працівника </w:t>
      </w:r>
      <w:r w:rsidR="00DF0448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за певний період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розраховують як добуток годинної тарифної ставки у гривнях і відпрацьованого часу в цьому періоді в годинах).</w:t>
      </w:r>
    </w:p>
    <w:p w:rsidR="003C4B27" w:rsidRPr="00BC2B33" w:rsidRDefault="003C4B27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3C4B27" w:rsidRPr="00BC2B33" w:rsidRDefault="00ED68F7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Послуги </w:t>
      </w:r>
      <w:r w:rsidR="00533A9B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дії, які </w:t>
      </w:r>
      <w:r w:rsidR="00533A9B">
        <w:rPr>
          <w:rFonts w:ascii="Times New Roman" w:hAnsi="Times New Roman" w:cs="Times New Roman"/>
          <w:sz w:val="26"/>
          <w:szCs w:val="26"/>
          <w:lang w:val="uk-UA"/>
        </w:rPr>
        <w:t>задовольняють людські потреби.</w:t>
      </w:r>
    </w:p>
    <w:p w:rsidR="004A7C85" w:rsidRPr="00BC2B33" w:rsidRDefault="004A7C85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CD17A8" w:rsidRPr="00BC2B33" w:rsidRDefault="004A7C85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Постійні витрати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– ті, що не залежать від змін обсягу виробництва і мають місце навіть тоді, коли продукція не виробляється.</w:t>
      </w:r>
    </w:p>
    <w:p w:rsidR="004A7C85" w:rsidRPr="00BC2B33" w:rsidRDefault="004A7C85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FD3AB4" w:rsidRPr="00533A9B" w:rsidRDefault="00610498" w:rsidP="00533A9B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  <w:r w:rsidRPr="00533A9B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П</w:t>
      </w:r>
      <w:r w:rsidR="00FD3AB4" w:rsidRPr="00533A9B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рибуток </w:t>
      </w:r>
      <w:r w:rsidR="00533A9B" w:rsidRPr="00533A9B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– </w:t>
      </w:r>
      <w:r w:rsidR="00CB57A7" w:rsidRPr="00CB57A7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сума, на яку доходи перевищують пов'язані з ними витрати. </w:t>
      </w:r>
      <w:r w:rsidR="00CB57A7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 </w:t>
      </w:r>
    </w:p>
    <w:p w:rsidR="003C4B27" w:rsidRPr="00BC2B33" w:rsidRDefault="003C4B27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FD3AB4" w:rsidRPr="00BC2B33" w:rsidRDefault="003C4B2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Приватне підприємство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− суб'єкт господарювання, що діє на основі приватної власності одного чи кількох громадян, або юридичної особи.</w:t>
      </w:r>
    </w:p>
    <w:p w:rsidR="003C4B27" w:rsidRPr="00BC2B33" w:rsidRDefault="003C4B27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70471F" w:rsidRPr="00BC2B33" w:rsidRDefault="0070471F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70471F" w:rsidRPr="00BC2B33" w:rsidRDefault="0070471F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Продаж (реалізація)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− господарська операція, під час якої здійснюється обмін товару на виражений у грошовій формі еквівалент або інший вид компенсації його вартості;</w:t>
      </w:r>
    </w:p>
    <w:p w:rsidR="0070471F" w:rsidRPr="00BC2B33" w:rsidRDefault="0070471F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</w:p>
    <w:p w:rsidR="00DF0448" w:rsidRPr="00BC2B33" w:rsidRDefault="00DF044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Продуктивність праці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−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показник трудової діяльності працівника, який характеризує кількість продукції, виробленої за одиницю часу, або витрати часу на виробництво одиниці продукції.</w:t>
      </w:r>
    </w:p>
    <w:p w:rsidR="00DF0448" w:rsidRPr="00BC2B33" w:rsidRDefault="00DF044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43302F" w:rsidRPr="00C42832" w:rsidRDefault="00610498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</w:pPr>
      <w:r w:rsidRPr="00533A9B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Р</w:t>
      </w:r>
      <w:proofErr w:type="spellStart"/>
      <w:r w:rsidR="00FD3AB4" w:rsidRPr="00533A9B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ентабельність</w:t>
      </w:r>
      <w:proofErr w:type="spellEnd"/>
      <w:r w:rsidR="00C42832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− с</w:t>
      </w:r>
      <w:proofErr w:type="spellStart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піввідношення</w:t>
      </w:r>
      <w:proofErr w:type="spellEnd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прибутку</w:t>
      </w:r>
      <w:proofErr w:type="spellEnd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і </w:t>
      </w:r>
      <w:proofErr w:type="spellStart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витрат</w:t>
      </w:r>
      <w:proofErr w:type="spellEnd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виражене</w:t>
      </w:r>
      <w:proofErr w:type="spellEnd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у </w:t>
      </w:r>
      <w:proofErr w:type="spellStart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відсотках</w:t>
      </w:r>
      <w:proofErr w:type="spellEnd"/>
      <w:r w:rsidR="00C42832" w:rsidRPr="00C4283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.</w:t>
      </w:r>
    </w:p>
    <w:p w:rsidR="00FD3AB4" w:rsidRPr="00BC2B33" w:rsidRDefault="00FD3AB4" w:rsidP="00BC2B33">
      <w:pPr>
        <w:spacing w:after="0" w:line="276" w:lineRule="auto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</w:pPr>
    </w:p>
    <w:p w:rsidR="0043302F" w:rsidRPr="00BC2B33" w:rsidRDefault="0061049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Р</w:t>
      </w:r>
      <w:r w:rsidR="00FD3AB4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инок товару (</w:t>
      </w:r>
      <w:proofErr w:type="spellStart"/>
      <w:r w:rsidR="00FD3AB4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товарний</w:t>
      </w:r>
      <w:proofErr w:type="spellEnd"/>
      <w:r w:rsidR="00FD3AB4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FD3AB4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ринок</w:t>
      </w:r>
      <w:proofErr w:type="spellEnd"/>
      <w:r w:rsidR="00FD3AB4"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)</w:t>
      </w:r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−</w:t>
      </w:r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сфера обороту товару (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взаємозамінних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товарів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), на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який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протягом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певного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часу і в межах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певної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території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є попит і </w:t>
      </w:r>
      <w:proofErr w:type="spellStart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пропозиція</w:t>
      </w:r>
      <w:proofErr w:type="spellEnd"/>
      <w:r w:rsidR="00FD3AB4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;</w:t>
      </w:r>
    </w:p>
    <w:p w:rsidR="00E52224" w:rsidRPr="00BC2B33" w:rsidRDefault="00E52224" w:rsidP="00BC2B33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E52224" w:rsidRPr="00BC2B33" w:rsidRDefault="00E52224" w:rsidP="00BC2B3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bCs/>
          <w:sz w:val="26"/>
          <w:szCs w:val="26"/>
          <w:lang w:val="uk-UA"/>
        </w:rPr>
        <w:t>Середнє</w:t>
      </w:r>
      <w:r w:rsidRPr="00BC2B3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b/>
          <w:bCs/>
          <w:sz w:val="26"/>
          <w:szCs w:val="26"/>
          <w:lang w:val="uk-UA"/>
        </w:rPr>
        <w:t>підприємство</w:t>
      </w:r>
      <w:r w:rsidRPr="00BC2B3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(в Україні) – підприємство з кількістю працівників до 250 осіб, річним доходом не більше 8 млн євро (за курсом НБУ).</w:t>
      </w:r>
    </w:p>
    <w:p w:rsidR="00FD3AB4" w:rsidRPr="00BC2B33" w:rsidRDefault="00FD3AB4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</w:p>
    <w:p w:rsidR="00FD3AB4" w:rsidRPr="00BC2B33" w:rsidRDefault="00C248D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</w:pPr>
      <w:proofErr w:type="spellStart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>Сітібокс</w:t>
      </w:r>
      <w:proofErr w:type="spellEnd"/>
      <w:r w:rsidRPr="00BC2B33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533A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–</w:t>
      </w:r>
      <w:r w:rsidRPr="00BC2B33">
        <w:rPr>
          <w:rStyle w:val="a3"/>
          <w:rFonts w:ascii="Times New Roman" w:hAnsi="Times New Roman" w:cs="Times New Roman"/>
          <w:b/>
          <w:bCs/>
          <w:i w:val="0"/>
          <w:iCs w:val="0"/>
          <w:color w:val="5F6368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>це</w:t>
      </w:r>
      <w:proofErr w:type="spellEnd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>двосторонній</w:t>
      </w:r>
      <w:proofErr w:type="spellEnd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>рекламний</w:t>
      </w:r>
      <w:proofErr w:type="spellEnd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 xml:space="preserve"> короб, </w:t>
      </w:r>
      <w:proofErr w:type="spellStart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>що</w:t>
      </w:r>
      <w:proofErr w:type="spellEnd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>має</w:t>
      </w:r>
      <w:proofErr w:type="spellEnd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 xml:space="preserve"> контейнер для </w:t>
      </w:r>
      <w:proofErr w:type="spellStart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>збору</w:t>
      </w:r>
      <w:proofErr w:type="spellEnd"/>
      <w:r w:rsidRPr="00BC2B33">
        <w:rPr>
          <w:rFonts w:ascii="Times New Roman" w:hAnsi="Times New Roman" w:cs="Times New Roman"/>
          <w:color w:val="4D5156"/>
          <w:sz w:val="26"/>
          <w:szCs w:val="26"/>
          <w:shd w:val="clear" w:color="auto" w:fill="FFFFFF"/>
        </w:rPr>
        <w:t> </w:t>
      </w:r>
    </w:p>
    <w:p w:rsidR="00C248D8" w:rsidRPr="00BC2B33" w:rsidRDefault="00C248D8" w:rsidP="00BC2B33">
      <w:pPr>
        <w:spacing w:after="0" w:line="276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2E6386" w:rsidRPr="00BC2B33" w:rsidRDefault="002E6386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BC2B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Сітілайт</w:t>
      </w:r>
      <w:proofErr w:type="spellEnd"/>
      <w:r w:rsidR="00533A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F6B4F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–</w:t>
      </w:r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двостороння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рекламна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конструкція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внутрішнім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підсвіченням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стандартні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розміри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1,2</w:t>
      </w:r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х1,8 м</w:t>
      </w:r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)</w:t>
      </w:r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2E6386" w:rsidRPr="00BC2B33" w:rsidRDefault="002E6386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Собівартість - </w:t>
      </w:r>
      <w:r w:rsidRPr="00533A9B">
        <w:rPr>
          <w:rFonts w:ascii="Times New Roman" w:hAnsi="Times New Roman" w:cs="Times New Roman"/>
          <w:sz w:val="26"/>
          <w:szCs w:val="26"/>
          <w:lang w:val="uk-UA"/>
        </w:rPr>
        <w:t>сума витрат на виробництво й реалізацію товару.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61275" w:rsidRPr="00533A9B" w:rsidRDefault="00561275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33A9B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Собівартість реалізації </w:t>
      </w:r>
      <w:r w:rsidR="00533A9B" w:rsidRPr="00533A9B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Pr="00533A9B">
        <w:rPr>
          <w:rFonts w:ascii="Times New Roman" w:hAnsi="Times New Roman" w:cs="Times New Roman"/>
          <w:sz w:val="26"/>
          <w:szCs w:val="26"/>
          <w:lang w:val="uk-UA"/>
        </w:rPr>
        <w:t>витрати на пакування, рекламу, дистрибуцію, транспортування до покупця тощо.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561275" w:rsidRPr="00BC2B33" w:rsidRDefault="00561275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C5E7E" w:rsidRPr="00BC2B33" w:rsidRDefault="002C5E7E" w:rsidP="00BC2B33">
      <w:pPr>
        <w:spacing w:after="0" w:line="276" w:lineRule="auto"/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</w:pPr>
      <w:proofErr w:type="spellStart"/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Стартап</w:t>
      </w:r>
      <w:proofErr w:type="spellEnd"/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2B1E63" w:rsidRPr="00BC2B33">
        <w:rPr>
          <w:rFonts w:ascii="Times New Roman" w:hAnsi="Times New Roman" w:cs="Times New Roman"/>
          <w:b/>
          <w:sz w:val="26"/>
          <w:szCs w:val="26"/>
          <w:lang w:val="uk-UA"/>
        </w:rPr>
        <w:t>−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  <w:t xml:space="preserve"> (</w:t>
      </w:r>
      <w:proofErr w:type="spellStart"/>
      <w:r w:rsidR="002B1E6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англ</w:t>
      </w:r>
      <w:proofErr w:type="spellEnd"/>
      <w:r w:rsidR="002B1E6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. </w:t>
      </w:r>
      <w:proofErr w:type="spellStart"/>
      <w:r w:rsidR="002B1E6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start</w:t>
      </w:r>
      <w:proofErr w:type="spellEnd"/>
      <w:r w:rsidR="002B1E6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2B1E6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up</w:t>
      </w:r>
      <w:proofErr w:type="spellEnd"/>
      <w:r w:rsidR="002B1E63"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 xml:space="preserve"> – «запускати») 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  <w:t>нещодавно створена компанія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 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  <w:t>(можливо, ще не зареєстрована офіційно, але планує стати офіційною), що будує свій бізнес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 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  <w:t>на основі інновацій, не вийшла на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 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  <w:t>ринок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 </w:t>
      </w:r>
      <w:r w:rsidR="002B1E63" w:rsidRPr="00BC2B33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  <w:t xml:space="preserve">або почала на нього виходити і володіє обмеженим ресурсами. </w:t>
      </w:r>
    </w:p>
    <w:p w:rsidR="002B1E63" w:rsidRPr="00BC2B33" w:rsidRDefault="002B1E63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E6386" w:rsidRPr="00BC2B33" w:rsidRDefault="00FF6B4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Строковий трудовий договір </w:t>
      </w:r>
      <w:r w:rsidRPr="00BC2B3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–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це один з видів трудових договорів, який   укладається на певний визначений строк і  лише у випадках, коли трудові відносини не можуть бути встановлені на невизначений строк з урахуванням характеру наступної роботи або умов її виконання, або інтересів працівника та в інших випадках, передбачених законодавчо.</w:t>
      </w: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F6B4F" w:rsidRPr="00BC2B33" w:rsidRDefault="004A7C85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Сукупні витрати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– це сума постійних та змінних витрат суб’єкта господарювання.</w:t>
      </w: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D3AB4" w:rsidRPr="00BC2B33" w:rsidRDefault="00610498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Т</w:t>
      </w:r>
      <w:proofErr w:type="spellStart"/>
      <w:r w:rsidR="00FD3AB4" w:rsidRPr="00BC2B33">
        <w:rPr>
          <w:rFonts w:ascii="Times New Roman" w:hAnsi="Times New Roman" w:cs="Times New Roman"/>
          <w:b/>
          <w:sz w:val="26"/>
          <w:szCs w:val="26"/>
        </w:rPr>
        <w:t>овар</w:t>
      </w:r>
      <w:proofErr w:type="spellEnd"/>
      <w:r w:rsidR="00FD3AB4" w:rsidRPr="00BC2B33">
        <w:rPr>
          <w:rFonts w:ascii="Times New Roman" w:hAnsi="Times New Roman" w:cs="Times New Roman"/>
          <w:sz w:val="26"/>
          <w:szCs w:val="26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</w:rPr>
        <w:t>−</w:t>
      </w:r>
      <w:r w:rsidR="00FD3AB4" w:rsidRPr="00BC2B33">
        <w:rPr>
          <w:rFonts w:ascii="Times New Roman" w:hAnsi="Times New Roman" w:cs="Times New Roman"/>
          <w:sz w:val="26"/>
          <w:szCs w:val="26"/>
        </w:rPr>
        <w:t xml:space="preserve"> будь-</w:t>
      </w:r>
      <w:proofErr w:type="spellStart"/>
      <w:r w:rsidR="00FD3AB4" w:rsidRPr="00BC2B33">
        <w:rPr>
          <w:rFonts w:ascii="Times New Roman" w:hAnsi="Times New Roman" w:cs="Times New Roman"/>
          <w:sz w:val="26"/>
          <w:szCs w:val="26"/>
        </w:rPr>
        <w:t>який</w:t>
      </w:r>
      <w:proofErr w:type="spellEnd"/>
      <w:r w:rsidR="00FD3AB4" w:rsidRPr="00BC2B33">
        <w:rPr>
          <w:rFonts w:ascii="Times New Roman" w:hAnsi="Times New Roman" w:cs="Times New Roman"/>
          <w:sz w:val="26"/>
          <w:szCs w:val="26"/>
        </w:rPr>
        <w:t xml:space="preserve"> предмет </w:t>
      </w:r>
      <w:proofErr w:type="spellStart"/>
      <w:r w:rsidR="00FD3AB4" w:rsidRPr="00BC2B33">
        <w:rPr>
          <w:rFonts w:ascii="Times New Roman" w:hAnsi="Times New Roman" w:cs="Times New Roman"/>
          <w:sz w:val="26"/>
          <w:szCs w:val="26"/>
        </w:rPr>
        <w:t>господарського</w:t>
      </w:r>
      <w:proofErr w:type="spellEnd"/>
      <w:r w:rsidR="00FD3AB4" w:rsidRPr="00BC2B33">
        <w:rPr>
          <w:rFonts w:ascii="Times New Roman" w:hAnsi="Times New Roman" w:cs="Times New Roman"/>
          <w:sz w:val="26"/>
          <w:szCs w:val="26"/>
        </w:rPr>
        <w:t xml:space="preserve"> обороту, </w:t>
      </w:r>
      <w:r w:rsidR="00EA22BC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A22BC"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22BC" w:rsidRPr="00BC2B33">
        <w:rPr>
          <w:rFonts w:ascii="Times New Roman" w:hAnsi="Times New Roman" w:cs="Times New Roman"/>
          <w:sz w:val="26"/>
          <w:szCs w:val="26"/>
        </w:rPr>
        <w:t>уречевлений</w:t>
      </w:r>
      <w:proofErr w:type="spellEnd"/>
      <w:r w:rsidR="00EA22BC" w:rsidRPr="00BC2B33">
        <w:rPr>
          <w:rFonts w:ascii="Times New Roman" w:hAnsi="Times New Roman" w:cs="Times New Roman"/>
          <w:sz w:val="26"/>
          <w:szCs w:val="26"/>
        </w:rPr>
        <w:t xml:space="preserve"> продукт </w:t>
      </w:r>
      <w:proofErr w:type="spellStart"/>
      <w:r w:rsidR="00EA22BC" w:rsidRPr="00BC2B33">
        <w:rPr>
          <w:rFonts w:ascii="Times New Roman" w:hAnsi="Times New Roman" w:cs="Times New Roman"/>
          <w:sz w:val="26"/>
          <w:szCs w:val="26"/>
        </w:rPr>
        <w:t>праці</w:t>
      </w:r>
      <w:proofErr w:type="spellEnd"/>
      <w:r w:rsidR="00EA22BC" w:rsidRPr="00BC2B3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EA22BC" w:rsidRPr="00BC2B33">
        <w:rPr>
          <w:rFonts w:ascii="Times New Roman" w:hAnsi="Times New Roman" w:cs="Times New Roman"/>
          <w:sz w:val="26"/>
          <w:szCs w:val="26"/>
        </w:rPr>
        <w:t>річ</w:t>
      </w:r>
      <w:proofErr w:type="spellEnd"/>
      <w:r w:rsidR="00EA22BC" w:rsidRPr="00BC2B33">
        <w:rPr>
          <w:rFonts w:ascii="Times New Roman" w:hAnsi="Times New Roman" w:cs="Times New Roman"/>
          <w:sz w:val="26"/>
          <w:szCs w:val="26"/>
        </w:rPr>
        <w:t xml:space="preserve">). </w:t>
      </w:r>
      <w:r w:rsidR="00EA22BC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ED68F7" w:rsidRPr="00BC2B33" w:rsidRDefault="00ED68F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DC0DE7" w:rsidRPr="00BC2B33" w:rsidRDefault="00ED68F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Товари-замінники</w:t>
      </w:r>
      <w:r w:rsidRPr="00BC2B33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субститути)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− товари, які задовольняють одну й ту ж саму потребу, але відрізняються за своїми властивостями, якісними характеристиками.</w:t>
      </w:r>
    </w:p>
    <w:p w:rsidR="0070471F" w:rsidRPr="00BC2B33" w:rsidRDefault="0070471F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70471F" w:rsidRPr="00BC2B33" w:rsidRDefault="0070471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Торговельна надбавка (націнка) </w:t>
      </w:r>
      <w:r w:rsidR="00CB57A7">
        <w:rPr>
          <w:rFonts w:ascii="Times New Roman" w:hAnsi="Times New Roman" w:cs="Times New Roman"/>
          <w:b/>
          <w:sz w:val="26"/>
          <w:szCs w:val="26"/>
          <w:lang w:val="uk-UA"/>
        </w:rPr>
        <w:t>−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сума витрат суб’єкта господарювання, що пов’язані з обігом товару та здійснюються в процесі його продажу (реалізації) у роздрібній торгівлі, та прибутку. Гранична торговельна надбавка (націнка) є її максимально допустимим рівнем, який повинен враховуватися суб’єктом господарювання під час реалізації товару в роздрібній торгівлі;</w:t>
      </w:r>
    </w:p>
    <w:p w:rsidR="00533A9B" w:rsidRDefault="00533A9B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Т</w:t>
      </w:r>
      <w:r w:rsidR="00CB57A7">
        <w:rPr>
          <w:rFonts w:ascii="Times New Roman" w:hAnsi="Times New Roman" w:cs="Times New Roman"/>
          <w:b/>
          <w:sz w:val="26"/>
          <w:szCs w:val="26"/>
          <w:lang w:val="uk-UA"/>
        </w:rPr>
        <w:t>рудовий договір −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це угода між працівником і роботодавцем (власником підприємства, установи, організації або уповноваженим ним органом чи фізичною особою), за якою працівник зобов’язується виконувати роботу, визначену цією угодою, а зобов’язується виплачувати працівникові заробітну плату і забезпечувати умови праці, необхідні для виконання роботи, передбачені законодавством про працю, колективним договором і угодою сторін.</w:t>
      </w:r>
    </w:p>
    <w:p w:rsidR="00FF6B4F" w:rsidRPr="00BC2B33" w:rsidRDefault="00FF6B4F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8457F" w:rsidRPr="00BC2B33" w:rsidRDefault="00E52224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Унітарне підприємство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– підприємство, створене одним засновником, який виділяє необхідне майно, формує статутн</w:t>
      </w:r>
      <w:r w:rsidR="00CB57A7">
        <w:rPr>
          <w:rFonts w:ascii="Times New Roman" w:hAnsi="Times New Roman" w:cs="Times New Roman"/>
          <w:sz w:val="26"/>
          <w:szCs w:val="26"/>
          <w:lang w:val="uk-UA"/>
        </w:rPr>
        <w:t>ий капітал, розподіляє доходи.</w:t>
      </w:r>
    </w:p>
    <w:p w:rsidR="00817D47" w:rsidRDefault="00817D47" w:rsidP="00817D47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F6831" w:rsidRPr="00817D47" w:rsidRDefault="00817D47" w:rsidP="00817D47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Устатковання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− </w:t>
      </w:r>
      <w:r w:rsidRPr="00817D47">
        <w:rPr>
          <w:rFonts w:ascii="Times New Roman" w:hAnsi="Times New Roman" w:cs="Times New Roman"/>
          <w:sz w:val="26"/>
          <w:szCs w:val="26"/>
          <w:lang w:val="uk-UA"/>
        </w:rPr>
        <w:t>сукупний термін, який включає в себе машини, агрегати, механізми, вузли, апарати, установки, технологічні лінії тощо.</w:t>
      </w:r>
      <w:bookmarkStart w:id="0" w:name="_GoBack"/>
      <w:bookmarkEnd w:id="0"/>
    </w:p>
    <w:p w:rsidR="00817D47" w:rsidRPr="00817D47" w:rsidRDefault="00817D47" w:rsidP="00817D47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E6386" w:rsidRPr="00BC2B33" w:rsidRDefault="003C4B2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Фізична особа-підприємець (ФОП)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– це громадянин, який веде підприємницьку діяльність, зареєстрований у державних органах і сплачує відповідні податки.</w:t>
      </w:r>
    </w:p>
    <w:p w:rsidR="00833238" w:rsidRPr="00BC2B33" w:rsidRDefault="00833238" w:rsidP="00BC2B33">
      <w:pPr>
        <w:spacing w:after="0" w:line="276" w:lineRule="auto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</w:pPr>
    </w:p>
    <w:p w:rsidR="00833238" w:rsidRPr="00BC2B33" w:rsidRDefault="00833238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Ф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ізична особа-підприємець (ФОП) І групи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- це громадянин,   підприємницька діяльність якого - торгівля на ринку, надання побутових послуг населенню, але   </w:t>
      </w:r>
      <w:r w:rsidRPr="00BC2B3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без найнятих працівників і максимальним доходом 1 млн грн за рік (з квітня 2020 р.).</w:t>
      </w:r>
    </w:p>
    <w:p w:rsidR="00533A9B" w:rsidRDefault="00533A9B" w:rsidP="00533A9B">
      <w:pPr>
        <w:spacing w:after="0" w:line="276" w:lineRule="auto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</w:pPr>
    </w:p>
    <w:p w:rsidR="00833238" w:rsidRPr="00BC2B33" w:rsidRDefault="00833238" w:rsidP="00533A9B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BC2B3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Ф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ізична особа-підприємець (ФОП) ІІ групи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F291C" w:rsidRPr="00BC2B3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–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це громадянин,   підприємницька діяльність якого </w:t>
      </w:r>
      <w:r w:rsidR="007F291C" w:rsidRPr="00BC2B33">
        <w:rPr>
          <w:rFonts w:ascii="Times New Roman" w:hAnsi="Times New Roman" w:cs="Times New Roman"/>
          <w:sz w:val="26"/>
          <w:szCs w:val="26"/>
          <w:lang w:val="uk-UA"/>
        </w:rPr>
        <w:t>−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надання послуг і населенню, і платникам єдиного податку, вироблення й продаж товарів (у торговельній точці, в інтернеті),  торгівля пивом,  ресторанний бізнес, робота на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lang w:val="uk-UA"/>
        </w:rPr>
        <w:t>фрілансі</w:t>
      </w:r>
      <w:proofErr w:type="spellEnd"/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, але кількість найманих працівників </w:t>
      </w:r>
      <w:r w:rsidR="007F291C" w:rsidRPr="00BC2B3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–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>не більше</w:t>
      </w:r>
      <w:r w:rsidRPr="00BC2B3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 10,</w:t>
      </w:r>
      <w:r w:rsidRPr="00BC2B3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допустимий дохід за рік </w:t>
      </w:r>
      <w:r w:rsidR="007F291C" w:rsidRPr="00BC2B3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– не більше </w:t>
      </w:r>
      <w:r w:rsidRPr="00BC2B3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5 млн грн. (з квітня 2020 р.).</w:t>
      </w:r>
    </w:p>
    <w:p w:rsidR="00FF6831" w:rsidRPr="00BC2B33" w:rsidRDefault="00FF6831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7F291C" w:rsidRPr="00BC2B33" w:rsidRDefault="007F291C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Фізична особа-підприємець (ФОП) ІІІ групи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– це громадянин,   який може вести будь-яку діяльність, крім тих, які заборонені для підприємців на єдиному податку,  наймати будь-яку кількість працівників, проте максимально допустимий дохід за рік − 7 млн грн. (з квітня 2020 р.).</w:t>
      </w:r>
    </w:p>
    <w:p w:rsidR="007F291C" w:rsidRPr="00BC2B33" w:rsidRDefault="007F291C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7F291C" w:rsidRPr="00BC2B33" w:rsidRDefault="007F291C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Фізична особа-підприємець (ФОП) IV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групи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– це громадянин, який  провадить діяльність виключно в межах фермерського господарства, не використовує працю найманих осіб, а площа сільськогосподарських угідь та/або земель водного фонду у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lastRenderedPageBreak/>
        <w:t>власності та/або користуванні членів фермерського господарства становить не менше 2 гектарів, але не більше 20 гектарів.</w:t>
      </w:r>
    </w:p>
    <w:p w:rsidR="007F291C" w:rsidRPr="00BC2B33" w:rsidRDefault="007F291C" w:rsidP="00BC2B33">
      <w:pPr>
        <w:spacing w:after="0" w:line="276" w:lineRule="auto"/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3C4B27" w:rsidRPr="00BC2B33" w:rsidRDefault="0070471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Фіксована ціна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33A9B" w:rsidRPr="00533A9B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обов’язкова для застосування суб’єктами господарювання ціна, встановлена Кабінетом Міністрів України, органами виконавчої влади та державними колегіальними органами або органами місцевого самоврядування відповідно до їх повноважень та компетенції;</w:t>
      </w:r>
    </w:p>
    <w:p w:rsidR="00533A9B" w:rsidRPr="00CB57A7" w:rsidRDefault="00CB57A7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B57A7">
        <w:rPr>
          <w:rFonts w:ascii="Times New Roman" w:hAnsi="Times New Roman" w:cs="Times New Roman"/>
          <w:b/>
          <w:sz w:val="26"/>
          <w:szCs w:val="26"/>
          <w:lang w:val="uk-UA"/>
        </w:rPr>
        <w:t xml:space="preserve">Фінансове підприємництво − </w:t>
      </w:r>
      <w:r w:rsidRPr="00CB57A7">
        <w:rPr>
          <w:rFonts w:ascii="Times New Roman" w:hAnsi="Times New Roman" w:cs="Times New Roman"/>
          <w:sz w:val="26"/>
          <w:szCs w:val="26"/>
          <w:lang w:val="uk-UA"/>
        </w:rPr>
        <w:t>особли</w:t>
      </w:r>
      <w:r>
        <w:rPr>
          <w:rFonts w:ascii="Times New Roman" w:hAnsi="Times New Roman" w:cs="Times New Roman"/>
          <w:sz w:val="26"/>
          <w:szCs w:val="26"/>
          <w:lang w:val="uk-UA"/>
        </w:rPr>
        <w:t>вий вид комерційної діяльності,</w:t>
      </w:r>
      <w:r w:rsidRPr="00CB57A7">
        <w:rPr>
          <w:rFonts w:ascii="Times New Roman" w:hAnsi="Times New Roman" w:cs="Times New Roman"/>
          <w:sz w:val="26"/>
          <w:szCs w:val="26"/>
          <w:lang w:val="uk-UA"/>
        </w:rPr>
        <w:t xml:space="preserve"> пов'язаний з купівлею-</w:t>
      </w:r>
      <w:proofErr w:type="spellStart"/>
      <w:r w:rsidRPr="00CB57A7">
        <w:rPr>
          <w:rFonts w:ascii="Times New Roman" w:hAnsi="Times New Roman" w:cs="Times New Roman"/>
          <w:sz w:val="26"/>
          <w:szCs w:val="26"/>
          <w:lang w:val="uk-UA"/>
        </w:rPr>
        <w:t>продажем</w:t>
      </w:r>
      <w:proofErr w:type="spellEnd"/>
      <w:r w:rsidRPr="00CB57A7">
        <w:rPr>
          <w:rFonts w:ascii="Times New Roman" w:hAnsi="Times New Roman" w:cs="Times New Roman"/>
          <w:sz w:val="26"/>
          <w:szCs w:val="26"/>
          <w:lang w:val="uk-UA"/>
        </w:rPr>
        <w:t xml:space="preserve"> національної й іноземної валют, цінних паперів та обслуговуванням розрахункових операцій (підприємець купує ці фінансові ресурси у їх власників, а потім з вигодою для себе перепродає покупцям або дає в борг за певну плату).</w:t>
      </w:r>
    </w:p>
    <w:p w:rsidR="00CB57A7" w:rsidRDefault="00CB57A7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C5E7E" w:rsidRPr="00BC2B33" w:rsidRDefault="002C5E7E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Фінансування бізнесу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− це отримання суб'єктом господарювання необхідних грошових фондів для здійснення господарської діяльності. </w:t>
      </w:r>
    </w:p>
    <w:p w:rsidR="00533A9B" w:rsidRPr="00CB57A7" w:rsidRDefault="00533A9B" w:rsidP="00BC2B33">
      <w:pPr>
        <w:spacing w:after="0" w:line="276" w:lineRule="auto"/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70471F" w:rsidRPr="00BC2B33" w:rsidRDefault="0070471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C2B33"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  <w:t>Флаєр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33A9B" w:rsidRPr="00533A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барвисто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оформлена</w:t>
      </w:r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р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екламна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</w:rPr>
        <w:t>листівка</w:t>
      </w:r>
      <w:proofErr w:type="spellEnd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, </w:t>
      </w:r>
      <w:proofErr w:type="gramStart"/>
      <w:r w:rsidRPr="00BC2B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яка 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вільно</w:t>
      </w:r>
      <w:proofErr w:type="gramEnd"/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розповсюджується і, як правило, дає знижку при придбанні вхідного квитка, товару або послуги.</w:t>
      </w:r>
    </w:p>
    <w:p w:rsidR="00CB57A7" w:rsidRDefault="00CB57A7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B5C13" w:rsidRPr="00BC2B33" w:rsidRDefault="00BB5C13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Ціна</w:t>
      </w:r>
      <w:proofErr w:type="spellEnd"/>
      <w:r w:rsidRPr="00BC2B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2B33">
        <w:rPr>
          <w:rFonts w:ascii="Times New Roman" w:hAnsi="Times New Roman" w:cs="Times New Roman"/>
          <w:sz w:val="26"/>
          <w:szCs w:val="26"/>
        </w:rPr>
        <w:t xml:space="preserve">– </w:t>
      </w:r>
      <w:r w:rsidR="0070471F" w:rsidRPr="00BC2B33">
        <w:rPr>
          <w:rFonts w:ascii="Times New Roman" w:hAnsi="Times New Roman" w:cs="Times New Roman"/>
          <w:sz w:val="26"/>
          <w:szCs w:val="26"/>
          <w:lang w:val="uk-UA"/>
        </w:rPr>
        <w:t>виражений у грошовій формі еквівалент одиниці товару;</w:t>
      </w:r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грошовий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вираз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вартості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товару</w:t>
      </w:r>
      <w:r w:rsidR="0070471F"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33A9B" w:rsidRDefault="00533A9B" w:rsidP="00BC2B3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BB5C13" w:rsidRDefault="00BB5C13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Цінова</w:t>
      </w:r>
      <w:proofErr w:type="spellEnd"/>
      <w:r w:rsidRPr="00BC2B3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політика</w:t>
      </w:r>
      <w:proofErr w:type="spellEnd"/>
      <w:r w:rsidRPr="00BC2B3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b/>
          <w:sz w:val="26"/>
          <w:szCs w:val="26"/>
        </w:rPr>
        <w:t>підприємця</w:t>
      </w:r>
      <w:proofErr w:type="spellEnd"/>
      <w:r w:rsidR="00533A9B">
        <w:rPr>
          <w:rFonts w:ascii="Times New Roman" w:hAnsi="Times New Roman" w:cs="Times New Roman"/>
          <w:sz w:val="26"/>
          <w:szCs w:val="26"/>
        </w:rPr>
        <w:t xml:space="preserve"> –</w:t>
      </w:r>
      <w:r w:rsidRPr="00BC2B33">
        <w:rPr>
          <w:rFonts w:ascii="Times New Roman" w:hAnsi="Times New Roman" w:cs="Times New Roman"/>
          <w:sz w:val="26"/>
          <w:szCs w:val="26"/>
        </w:rPr>
        <w:t xml:space="preserve"> комплекс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фірми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, до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якого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належить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формування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ціни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C2B33">
        <w:rPr>
          <w:rFonts w:ascii="Times New Roman" w:hAnsi="Times New Roman" w:cs="Times New Roman"/>
          <w:sz w:val="26"/>
          <w:szCs w:val="26"/>
        </w:rPr>
        <w:t>знижок</w:t>
      </w:r>
      <w:proofErr w:type="spellEnd"/>
      <w:r w:rsidRPr="00BC2B33">
        <w:rPr>
          <w:rFonts w:ascii="Times New Roman" w:hAnsi="Times New Roman" w:cs="Times New Roman"/>
          <w:sz w:val="26"/>
          <w:szCs w:val="26"/>
        </w:rPr>
        <w:t xml:space="preserve">, умов оплати за товар. </w:t>
      </w:r>
    </w:p>
    <w:p w:rsidR="00533A9B" w:rsidRPr="00533A9B" w:rsidRDefault="00533A9B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8F78CD" w:rsidRDefault="0070471F" w:rsidP="008F78CD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BC2B33">
        <w:rPr>
          <w:rFonts w:ascii="Times New Roman" w:hAnsi="Times New Roman" w:cs="Times New Roman"/>
          <w:b/>
          <w:sz w:val="26"/>
          <w:szCs w:val="26"/>
          <w:lang w:val="uk-UA"/>
        </w:rPr>
        <w:t>Ціноутворення</w:t>
      </w:r>
      <w:r w:rsidR="00533A9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42832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BC2B33">
        <w:rPr>
          <w:rFonts w:ascii="Times New Roman" w:hAnsi="Times New Roman" w:cs="Times New Roman"/>
          <w:sz w:val="26"/>
          <w:szCs w:val="26"/>
          <w:lang w:val="uk-UA"/>
        </w:rPr>
        <w:t xml:space="preserve"> процес формування та встановлення цін.</w:t>
      </w:r>
    </w:p>
    <w:p w:rsidR="008F78CD" w:rsidRDefault="008F78CD" w:rsidP="008F78CD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8F78CD" w:rsidRPr="00BC2B33" w:rsidRDefault="008F78CD" w:rsidP="008F78CD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B57A7">
        <w:rPr>
          <w:rFonts w:ascii="Times New Roman" w:hAnsi="Times New Roman" w:cs="Times New Roman"/>
          <w:b/>
          <w:sz w:val="26"/>
          <w:szCs w:val="26"/>
          <w:lang w:val="uk-UA"/>
        </w:rPr>
        <w:t>Чистий прибуток</w:t>
      </w:r>
      <w:r w:rsidRPr="00CB57A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−</w:t>
      </w:r>
      <w:r w:rsidRPr="00CB57A7">
        <w:rPr>
          <w:rFonts w:ascii="Times New Roman" w:hAnsi="Times New Roman" w:cs="Times New Roman"/>
          <w:sz w:val="26"/>
          <w:szCs w:val="26"/>
          <w:lang w:val="uk-UA"/>
        </w:rPr>
        <w:t xml:space="preserve"> прибуток після сплати податків.</w:t>
      </w:r>
    </w:p>
    <w:p w:rsidR="0070471F" w:rsidRPr="00BC2B33" w:rsidRDefault="0070471F" w:rsidP="00BC2B33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0471F" w:rsidRPr="00BC2B33" w:rsidSect="00162D9B">
      <w:pgSz w:w="11906" w:h="16838" w:code="9"/>
      <w:pgMar w:top="720" w:right="726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437D"/>
    <w:multiLevelType w:val="hybridMultilevel"/>
    <w:tmpl w:val="793A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F422A"/>
    <w:multiLevelType w:val="multilevel"/>
    <w:tmpl w:val="25B4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C3A7E"/>
    <w:multiLevelType w:val="hybridMultilevel"/>
    <w:tmpl w:val="D40EB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62AEE"/>
    <w:multiLevelType w:val="hybridMultilevel"/>
    <w:tmpl w:val="54583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10"/>
    <w:rsid w:val="00020F15"/>
    <w:rsid w:val="00162D9B"/>
    <w:rsid w:val="0018457F"/>
    <w:rsid w:val="001E5744"/>
    <w:rsid w:val="00211D8C"/>
    <w:rsid w:val="002B1E63"/>
    <w:rsid w:val="002C5E7E"/>
    <w:rsid w:val="002E6386"/>
    <w:rsid w:val="003C4B27"/>
    <w:rsid w:val="0043302F"/>
    <w:rsid w:val="004A7C85"/>
    <w:rsid w:val="004B3D10"/>
    <w:rsid w:val="00533A9B"/>
    <w:rsid w:val="00561275"/>
    <w:rsid w:val="00610498"/>
    <w:rsid w:val="0070376E"/>
    <w:rsid w:val="0070471F"/>
    <w:rsid w:val="007F291C"/>
    <w:rsid w:val="00817D47"/>
    <w:rsid w:val="00833238"/>
    <w:rsid w:val="0087421C"/>
    <w:rsid w:val="008F78CD"/>
    <w:rsid w:val="00A24B55"/>
    <w:rsid w:val="00BB5C13"/>
    <w:rsid w:val="00BC2B33"/>
    <w:rsid w:val="00C248D8"/>
    <w:rsid w:val="00C42832"/>
    <w:rsid w:val="00CB57A7"/>
    <w:rsid w:val="00CD17A8"/>
    <w:rsid w:val="00D74606"/>
    <w:rsid w:val="00DB0014"/>
    <w:rsid w:val="00DC0DE7"/>
    <w:rsid w:val="00DF0448"/>
    <w:rsid w:val="00E52224"/>
    <w:rsid w:val="00EA22BC"/>
    <w:rsid w:val="00ED68F7"/>
    <w:rsid w:val="00FD3AB4"/>
    <w:rsid w:val="00FF683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A151"/>
  <w15:chartTrackingRefBased/>
  <w15:docId w15:val="{EBB923EA-F933-45CA-A58E-6216034E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248D8"/>
    <w:rPr>
      <w:i/>
      <w:iCs/>
    </w:rPr>
  </w:style>
  <w:style w:type="character" w:styleId="a4">
    <w:name w:val="Strong"/>
    <w:basedOn w:val="a0"/>
    <w:uiPriority w:val="22"/>
    <w:qFormat/>
    <w:rsid w:val="002E6386"/>
    <w:rPr>
      <w:b/>
      <w:bCs/>
    </w:rPr>
  </w:style>
  <w:style w:type="paragraph" w:styleId="a5">
    <w:name w:val="List Paragraph"/>
    <w:basedOn w:val="a"/>
    <w:uiPriority w:val="34"/>
    <w:qFormat/>
    <w:rsid w:val="00ED68F7"/>
    <w:pPr>
      <w:ind w:left="720"/>
      <w:contextualSpacing/>
    </w:pPr>
  </w:style>
  <w:style w:type="paragraph" w:customStyle="1" w:styleId="FR2">
    <w:name w:val="FR2"/>
    <w:rsid w:val="00ED68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6">
    <w:name w:val="Hyperlink"/>
    <w:basedOn w:val="a0"/>
    <w:uiPriority w:val="99"/>
    <w:semiHidden/>
    <w:unhideWhenUsed/>
    <w:rsid w:val="002B1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Карпюк</dc:creator>
  <cp:keywords/>
  <dc:description/>
  <cp:lastModifiedBy>Галина Карпюк</cp:lastModifiedBy>
  <cp:revision>23</cp:revision>
  <dcterms:created xsi:type="dcterms:W3CDTF">2021-09-02T14:51:00Z</dcterms:created>
  <dcterms:modified xsi:type="dcterms:W3CDTF">2021-09-22T19:48:00Z</dcterms:modified>
</cp:coreProperties>
</file>